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B0" w:rsidRDefault="00223802" w:rsidP="004C040B">
      <w:pPr>
        <w:jc w:val="both"/>
        <w:rPr>
          <w:rFonts w:ascii="CG Times" w:hAnsi="CG Times" w:cs="Tahoma"/>
          <w:color w:val="000000"/>
        </w:rPr>
      </w:pPr>
      <w:r>
        <w:rPr>
          <w:rFonts w:ascii="CG Times" w:hAnsi="CG Times"/>
          <w:noProof/>
          <w:color w:val="000000"/>
        </w:rPr>
        <w:drawing>
          <wp:inline distT="0" distB="0" distL="0" distR="0">
            <wp:extent cx="5476875" cy="1057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76875" cy="1057275"/>
                    </a:xfrm>
                    <a:prstGeom prst="rect">
                      <a:avLst/>
                    </a:prstGeom>
                    <a:noFill/>
                    <a:ln w="9525">
                      <a:noFill/>
                      <a:miter lim="800000"/>
                      <a:headEnd/>
                      <a:tailEnd/>
                    </a:ln>
                  </pic:spPr>
                </pic:pic>
              </a:graphicData>
            </a:graphic>
          </wp:inline>
        </w:drawing>
      </w:r>
      <w:r w:rsidR="00B803B0" w:rsidRPr="003D09EE">
        <w:rPr>
          <w:rFonts w:ascii="CG Times" w:hAnsi="CG Times" w:cs="Tahoma"/>
          <w:color w:val="000000"/>
        </w:rPr>
        <w:tab/>
      </w:r>
    </w:p>
    <w:p w:rsidR="00B803B0" w:rsidRDefault="00B803B0" w:rsidP="004C040B">
      <w:pPr>
        <w:jc w:val="both"/>
        <w:rPr>
          <w:rFonts w:ascii="CG Times" w:hAnsi="CG Times" w:cs="Tahoma"/>
          <w:color w:val="000000"/>
        </w:rPr>
      </w:pPr>
      <w:r>
        <w:rPr>
          <w:rFonts w:ascii="CG Times" w:hAnsi="CG Times" w:cs="Tahoma"/>
          <w:color w:val="000000"/>
        </w:rPr>
        <w:tab/>
      </w:r>
    </w:p>
    <w:p w:rsidR="00B803B0" w:rsidRDefault="00B803B0">
      <w:pPr>
        <w:ind w:firstLine="720"/>
        <w:jc w:val="both"/>
        <w:rPr>
          <w:rFonts w:ascii="CG Times" w:hAnsi="CG Times" w:cs="Tahoma"/>
          <w:color w:val="000000"/>
        </w:rPr>
      </w:pPr>
      <w:r>
        <w:rPr>
          <w:rFonts w:ascii="CG Times" w:hAnsi="CG Times" w:cs="Tahoma"/>
          <w:color w:val="000000"/>
        </w:rPr>
        <w:t>Mike Guiver, President</w:t>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t>Craig Rader, Board Member</w:t>
      </w:r>
    </w:p>
    <w:p w:rsidR="00B803B0" w:rsidRDefault="00B803B0" w:rsidP="004C040B">
      <w:pPr>
        <w:jc w:val="both"/>
        <w:rPr>
          <w:rFonts w:ascii="CG Times" w:hAnsi="CG Times" w:cs="Tahoma"/>
          <w:color w:val="000000"/>
        </w:rPr>
      </w:pPr>
      <w:r>
        <w:rPr>
          <w:rFonts w:ascii="CG Times" w:hAnsi="CG Times" w:cs="Tahoma"/>
          <w:color w:val="000000"/>
        </w:rPr>
        <w:tab/>
        <w:t>RoseMary Vaske, Vice President</w:t>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smartTag w:uri="urn:schemas-microsoft-com:office:smarttags" w:element="PersonName">
        <w:r>
          <w:rPr>
            <w:rFonts w:ascii="CG Times" w:hAnsi="CG Times" w:cs="Tahoma"/>
            <w:color w:val="000000"/>
          </w:rPr>
          <w:t>Brad Buyse</w:t>
        </w:r>
      </w:smartTag>
      <w:r>
        <w:rPr>
          <w:rFonts w:ascii="CG Times" w:hAnsi="CG Times" w:cs="Tahoma"/>
          <w:color w:val="000000"/>
        </w:rPr>
        <w:t>, Board Member</w:t>
      </w:r>
    </w:p>
    <w:p w:rsidR="00B803B0" w:rsidRPr="003D09EE" w:rsidRDefault="00B803B0" w:rsidP="004C040B">
      <w:pPr>
        <w:ind w:firstLine="720"/>
        <w:jc w:val="both"/>
        <w:rPr>
          <w:rFonts w:ascii="CG Times" w:hAnsi="CG Times" w:cs="Tahoma"/>
          <w:color w:val="000000"/>
        </w:rPr>
      </w:pPr>
      <w:r>
        <w:rPr>
          <w:rFonts w:ascii="CG Times" w:hAnsi="CG Times" w:cs="Tahoma"/>
          <w:color w:val="000000"/>
        </w:rPr>
        <w:t>Nancy Gust</w:t>
      </w:r>
      <w:r w:rsidRPr="003D09EE">
        <w:rPr>
          <w:rFonts w:ascii="CG Times" w:hAnsi="CG Times" w:cs="Tahoma"/>
          <w:color w:val="000000"/>
        </w:rPr>
        <w:t>, Secretary</w:t>
      </w:r>
      <w:r w:rsidRPr="003D09EE">
        <w:rPr>
          <w:rFonts w:ascii="CG Times" w:hAnsi="CG Times" w:cs="Tahoma"/>
          <w:color w:val="000000"/>
        </w:rPr>
        <w:tab/>
      </w:r>
      <w:r>
        <w:rPr>
          <w:rFonts w:ascii="CG Times" w:hAnsi="CG Times" w:cs="Tahoma"/>
          <w:color w:val="000000"/>
        </w:rPr>
        <w:tab/>
      </w:r>
      <w:r w:rsidRPr="003D09EE">
        <w:rPr>
          <w:rFonts w:ascii="CG Times" w:hAnsi="CG Times" w:cs="Tahoma"/>
          <w:color w:val="000000"/>
        </w:rPr>
        <w:tab/>
      </w:r>
      <w:r w:rsidRPr="003D09EE">
        <w:rPr>
          <w:rFonts w:ascii="CG Times" w:hAnsi="CG Times" w:cs="Tahoma"/>
          <w:color w:val="000000"/>
        </w:rPr>
        <w:tab/>
      </w:r>
      <w:r w:rsidRPr="003D09EE">
        <w:rPr>
          <w:rFonts w:ascii="CG Times" w:hAnsi="CG Times" w:cs="Tahoma"/>
          <w:color w:val="000000"/>
        </w:rPr>
        <w:tab/>
      </w:r>
      <w:r>
        <w:rPr>
          <w:rFonts w:ascii="CG Times" w:hAnsi="CG Times" w:cs="Tahoma"/>
          <w:color w:val="000000"/>
        </w:rPr>
        <w:t>Robert Nelson</w:t>
      </w:r>
      <w:r w:rsidRPr="003D09EE">
        <w:rPr>
          <w:rFonts w:ascii="CG Times" w:hAnsi="CG Times" w:cs="Tahoma"/>
          <w:color w:val="000000"/>
        </w:rPr>
        <w:t xml:space="preserve"> Board Member</w:t>
      </w:r>
    </w:p>
    <w:p w:rsidR="00B803B0" w:rsidRPr="003D09EE" w:rsidRDefault="00B803B0" w:rsidP="004C040B">
      <w:pPr>
        <w:ind w:firstLine="720"/>
        <w:jc w:val="both"/>
        <w:rPr>
          <w:rFonts w:ascii="CG Times" w:hAnsi="CG Times" w:cs="Tahoma"/>
          <w:color w:val="000000"/>
        </w:rPr>
      </w:pPr>
      <w:r w:rsidRPr="003D09EE">
        <w:rPr>
          <w:rFonts w:ascii="CG Times" w:hAnsi="CG Times" w:cs="Tahoma"/>
          <w:color w:val="000000"/>
        </w:rPr>
        <w:t>Forrest Williams, Treasurer</w:t>
      </w:r>
      <w:r w:rsidRPr="003D09EE">
        <w:rPr>
          <w:rFonts w:ascii="CG Times" w:hAnsi="CG Times" w:cs="Tahoma"/>
          <w:color w:val="000000"/>
        </w:rPr>
        <w:tab/>
        <w:t xml:space="preserve">                                    </w:t>
      </w:r>
      <w:r w:rsidRPr="003D09EE">
        <w:rPr>
          <w:rFonts w:ascii="CG Times" w:hAnsi="CG Times" w:cs="Tahoma"/>
          <w:color w:val="000000"/>
        </w:rPr>
        <w:tab/>
      </w:r>
      <w:r>
        <w:rPr>
          <w:rFonts w:ascii="CG Times" w:hAnsi="CG Times" w:cs="Tahoma"/>
          <w:color w:val="000000"/>
        </w:rPr>
        <w:t xml:space="preserve">Bruce Coker, </w:t>
      </w:r>
      <w:r w:rsidRPr="003D09EE">
        <w:rPr>
          <w:rFonts w:ascii="CG Times" w:hAnsi="CG Times" w:cs="Tahoma"/>
          <w:color w:val="000000"/>
        </w:rPr>
        <w:t>Board Member</w:t>
      </w:r>
    </w:p>
    <w:p w:rsidR="00B803B0" w:rsidRDefault="00B803B0" w:rsidP="004C040B">
      <w:pPr>
        <w:rPr>
          <w:rFonts w:ascii="CG Times" w:hAnsi="CG Times" w:cs="Tahoma"/>
          <w:color w:val="000000"/>
        </w:rPr>
      </w:pP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t>Sue Elliott, Board Member</w:t>
      </w:r>
    </w:p>
    <w:p w:rsidR="00B803B0" w:rsidRDefault="00B803B0" w:rsidP="004C040B">
      <w:pPr>
        <w:rPr>
          <w:rFonts w:ascii="CG Times" w:hAnsi="CG Times" w:cs="Tahoma"/>
          <w:color w:val="000000"/>
        </w:rPr>
      </w:pPr>
    </w:p>
    <w:p w:rsidR="00B803B0" w:rsidRDefault="00B803B0" w:rsidP="00D258FD">
      <w:pPr>
        <w:rPr>
          <w:rFonts w:ascii="Arial" w:hAnsi="Arial" w:cs="Arial"/>
          <w:sz w:val="22"/>
          <w:szCs w:val="22"/>
        </w:rPr>
      </w:pPr>
      <w:r>
        <w:rPr>
          <w:rFonts w:ascii="Arial" w:hAnsi="Arial" w:cs="Arial"/>
          <w:sz w:val="22"/>
          <w:szCs w:val="22"/>
        </w:rPr>
        <w:t>April 12, 2010</w:t>
      </w:r>
    </w:p>
    <w:p w:rsidR="00B803B0" w:rsidRDefault="00B803B0" w:rsidP="00D258FD">
      <w:pPr>
        <w:rPr>
          <w:rFonts w:ascii="Arial" w:hAnsi="Arial" w:cs="Arial"/>
          <w:sz w:val="22"/>
          <w:szCs w:val="22"/>
        </w:rPr>
      </w:pPr>
    </w:p>
    <w:p w:rsidR="00B803B0" w:rsidRDefault="00B803B0" w:rsidP="00D258FD">
      <w:pPr>
        <w:rPr>
          <w:rFonts w:ascii="Arial" w:hAnsi="Arial" w:cs="Arial"/>
          <w:sz w:val="22"/>
          <w:szCs w:val="22"/>
        </w:rPr>
      </w:pPr>
    </w:p>
    <w:p w:rsidR="00B803B0" w:rsidRDefault="00B803B0" w:rsidP="00D258FD">
      <w:pPr>
        <w:rPr>
          <w:rFonts w:ascii="Arial" w:hAnsi="Arial" w:cs="Arial"/>
          <w:sz w:val="22"/>
          <w:szCs w:val="22"/>
        </w:rPr>
      </w:pPr>
      <w:r>
        <w:rPr>
          <w:rFonts w:ascii="Arial" w:hAnsi="Arial" w:cs="Arial"/>
          <w:sz w:val="22"/>
          <w:szCs w:val="22"/>
        </w:rPr>
        <w:t>Dear 050 Managers:</w:t>
      </w:r>
    </w:p>
    <w:p w:rsidR="00B803B0" w:rsidRDefault="00B803B0" w:rsidP="00D258FD">
      <w:pPr>
        <w:rPr>
          <w:rFonts w:ascii="Arial" w:hAnsi="Arial" w:cs="Arial"/>
          <w:sz w:val="22"/>
          <w:szCs w:val="22"/>
        </w:rPr>
      </w:pPr>
    </w:p>
    <w:p w:rsidR="00B803B0" w:rsidRDefault="00B803B0" w:rsidP="00D258FD">
      <w:pPr>
        <w:rPr>
          <w:rFonts w:ascii="Arial" w:hAnsi="Arial" w:cs="Arial"/>
          <w:color w:val="000000"/>
          <w:sz w:val="22"/>
          <w:szCs w:val="22"/>
        </w:rPr>
      </w:pPr>
      <w:r>
        <w:rPr>
          <w:rFonts w:ascii="Arial" w:hAnsi="Arial" w:cs="Arial"/>
          <w:color w:val="000000"/>
          <w:sz w:val="22"/>
          <w:szCs w:val="22"/>
        </w:rPr>
        <w:t xml:space="preserve">On April 29, 2010 an election by secret ballot will be held to determine whether the employees of 050, who have not been “carved out” by Labor Relations, desire to be represented by the Sacramento County Management Association (SCMA) and become a recognized employee organization (REO). </w:t>
      </w:r>
    </w:p>
    <w:p w:rsidR="00B803B0" w:rsidRDefault="00B803B0" w:rsidP="00D258FD">
      <w:pPr>
        <w:rPr>
          <w:rFonts w:ascii="Arial" w:hAnsi="Arial" w:cs="Arial"/>
          <w:color w:val="000000"/>
          <w:sz w:val="22"/>
          <w:szCs w:val="22"/>
        </w:rPr>
      </w:pPr>
    </w:p>
    <w:p w:rsidR="00B803B0" w:rsidRDefault="00EB6071" w:rsidP="00D258FD">
      <w:pPr>
        <w:rPr>
          <w:rFonts w:ascii="Arial" w:hAnsi="Arial" w:cs="Arial"/>
          <w:sz w:val="22"/>
          <w:szCs w:val="22"/>
        </w:rPr>
      </w:pPr>
      <w:r>
        <w:rPr>
          <w:rFonts w:ascii="Arial" w:hAnsi="Arial" w:cs="Arial"/>
          <w:sz w:val="22"/>
          <w:szCs w:val="22"/>
        </w:rPr>
        <w:t>The</w:t>
      </w:r>
      <w:r w:rsidRPr="00EB6071">
        <w:rPr>
          <w:rFonts w:ascii="Arial" w:hAnsi="Arial" w:cs="Arial"/>
          <w:sz w:val="22"/>
          <w:szCs w:val="22"/>
        </w:rPr>
        <w:t xml:space="preserve"> </w:t>
      </w:r>
      <w:r>
        <w:rPr>
          <w:rFonts w:ascii="Arial" w:hAnsi="Arial" w:cs="Arial"/>
          <w:sz w:val="22"/>
          <w:szCs w:val="22"/>
        </w:rPr>
        <w:t>State of California Mediation and Conciliation Services</w:t>
      </w:r>
      <w:r w:rsidR="00B803B0">
        <w:rPr>
          <w:rFonts w:ascii="Arial" w:hAnsi="Arial" w:cs="Arial"/>
          <w:sz w:val="22"/>
          <w:szCs w:val="22"/>
        </w:rPr>
        <w:t xml:space="preserve"> is the third party organization that will be conducting the election.  </w:t>
      </w:r>
      <w:r>
        <w:rPr>
          <w:rFonts w:ascii="Arial" w:hAnsi="Arial" w:cs="Arial"/>
          <w:sz w:val="22"/>
          <w:szCs w:val="22"/>
        </w:rPr>
        <w:t>You should have received an email from the County that contained</w:t>
      </w:r>
      <w:r w:rsidR="00B803B0">
        <w:rPr>
          <w:rFonts w:ascii="Arial" w:hAnsi="Arial" w:cs="Arial"/>
          <w:sz w:val="22"/>
          <w:szCs w:val="22"/>
        </w:rPr>
        <w:t xml:space="preserve"> your polling place location, when your polling place will be open, and other information relating to the election process.</w:t>
      </w:r>
    </w:p>
    <w:p w:rsidR="00B803B0" w:rsidRDefault="00B803B0" w:rsidP="00D258FD">
      <w:pPr>
        <w:rPr>
          <w:rFonts w:ascii="Arial" w:hAnsi="Arial" w:cs="Arial"/>
          <w:sz w:val="22"/>
          <w:szCs w:val="22"/>
        </w:rPr>
      </w:pPr>
    </w:p>
    <w:p w:rsidR="00B803B0" w:rsidRDefault="00B803B0" w:rsidP="00D258FD">
      <w:pPr>
        <w:rPr>
          <w:rFonts w:ascii="Arial" w:hAnsi="Arial" w:cs="Arial"/>
          <w:sz w:val="22"/>
          <w:szCs w:val="22"/>
        </w:rPr>
      </w:pPr>
      <w:r>
        <w:rPr>
          <w:rFonts w:ascii="Arial" w:hAnsi="Arial" w:cs="Arial"/>
          <w:sz w:val="22"/>
          <w:szCs w:val="22"/>
        </w:rPr>
        <w:t xml:space="preserve">Additionally, there will be notifications posted at all work sites explaining the process and listing polling places.  Please note that polling places will be open for a limited amount of time so it is important that you get to your specified polling place during the hours of operation. By law, your employer must allow adequate time off for you to vote. </w:t>
      </w:r>
    </w:p>
    <w:p w:rsidR="00B803B0" w:rsidRDefault="00B803B0" w:rsidP="00D258FD">
      <w:pPr>
        <w:rPr>
          <w:rFonts w:ascii="Arial" w:hAnsi="Arial" w:cs="Arial"/>
          <w:sz w:val="22"/>
          <w:szCs w:val="22"/>
        </w:rPr>
      </w:pPr>
    </w:p>
    <w:p w:rsidR="00B803B0" w:rsidRDefault="00B803B0" w:rsidP="00D258FD">
      <w:pPr>
        <w:rPr>
          <w:rFonts w:ascii="Arial" w:hAnsi="Arial" w:cs="Arial"/>
          <w:sz w:val="22"/>
          <w:szCs w:val="22"/>
        </w:rPr>
      </w:pPr>
      <w:r>
        <w:rPr>
          <w:rFonts w:ascii="Arial" w:hAnsi="Arial" w:cs="Arial"/>
          <w:sz w:val="22"/>
          <w:szCs w:val="22"/>
        </w:rPr>
        <w:t xml:space="preserve">If you are unable to vote at your designated polling place and wish to request an absentee ballot, please call </w:t>
      </w:r>
      <w:r w:rsidR="00A71264">
        <w:rPr>
          <w:rFonts w:ascii="Arial" w:hAnsi="Arial" w:cs="Arial"/>
          <w:sz w:val="22"/>
          <w:szCs w:val="22"/>
        </w:rPr>
        <w:t>510-873-6465</w:t>
      </w:r>
      <w:r>
        <w:rPr>
          <w:rFonts w:ascii="Arial" w:hAnsi="Arial" w:cs="Arial"/>
          <w:sz w:val="22"/>
          <w:szCs w:val="22"/>
        </w:rPr>
        <w:t xml:space="preserve"> on April </w:t>
      </w:r>
      <w:r w:rsidR="00A71264">
        <w:rPr>
          <w:rFonts w:ascii="Arial" w:hAnsi="Arial" w:cs="Arial"/>
          <w:sz w:val="22"/>
          <w:szCs w:val="22"/>
        </w:rPr>
        <w:t>15</w:t>
      </w:r>
      <w:r w:rsidR="00A71264" w:rsidRPr="00A71264">
        <w:rPr>
          <w:rFonts w:ascii="Arial" w:hAnsi="Arial" w:cs="Arial"/>
          <w:sz w:val="22"/>
          <w:szCs w:val="22"/>
          <w:vertAlign w:val="superscript"/>
        </w:rPr>
        <w:t>th</w:t>
      </w:r>
      <w:r w:rsidR="00A71264">
        <w:rPr>
          <w:rFonts w:ascii="Arial" w:hAnsi="Arial" w:cs="Arial"/>
          <w:sz w:val="22"/>
          <w:szCs w:val="22"/>
        </w:rPr>
        <w:t xml:space="preserve"> or </w:t>
      </w:r>
      <w:r>
        <w:rPr>
          <w:rFonts w:ascii="Arial" w:hAnsi="Arial" w:cs="Arial"/>
          <w:sz w:val="22"/>
          <w:szCs w:val="22"/>
        </w:rPr>
        <w:t>16</w:t>
      </w:r>
      <w:r w:rsidR="00A71264">
        <w:rPr>
          <w:rFonts w:ascii="Arial" w:hAnsi="Arial" w:cs="Arial"/>
          <w:sz w:val="22"/>
          <w:szCs w:val="22"/>
        </w:rPr>
        <w:t>th</w:t>
      </w:r>
      <w:r>
        <w:rPr>
          <w:rFonts w:ascii="Arial" w:hAnsi="Arial" w:cs="Arial"/>
          <w:sz w:val="22"/>
          <w:szCs w:val="22"/>
        </w:rPr>
        <w:t xml:space="preserve"> between the hours</w:t>
      </w:r>
      <w:r w:rsidR="00A71264">
        <w:rPr>
          <w:rFonts w:ascii="Arial" w:hAnsi="Arial" w:cs="Arial"/>
          <w:sz w:val="22"/>
          <w:szCs w:val="22"/>
        </w:rPr>
        <w:t xml:space="preserve"> of 8:00 a.m. and 5:00 p.m. These are </w:t>
      </w:r>
      <w:r>
        <w:rPr>
          <w:rFonts w:ascii="Arial" w:hAnsi="Arial" w:cs="Arial"/>
          <w:sz w:val="22"/>
          <w:szCs w:val="22"/>
        </w:rPr>
        <w:t xml:space="preserve">the </w:t>
      </w:r>
      <w:r>
        <w:rPr>
          <w:rFonts w:ascii="Arial" w:hAnsi="Arial" w:cs="Arial"/>
          <w:sz w:val="22"/>
          <w:szCs w:val="22"/>
          <w:u w:val="single"/>
        </w:rPr>
        <w:t>ONLY</w:t>
      </w:r>
      <w:r>
        <w:rPr>
          <w:rFonts w:ascii="Arial" w:hAnsi="Arial" w:cs="Arial"/>
          <w:sz w:val="22"/>
          <w:szCs w:val="22"/>
        </w:rPr>
        <w:t xml:space="preserve"> day</w:t>
      </w:r>
      <w:r w:rsidR="00A71264">
        <w:rPr>
          <w:rFonts w:ascii="Arial" w:hAnsi="Arial" w:cs="Arial"/>
          <w:sz w:val="22"/>
          <w:szCs w:val="22"/>
        </w:rPr>
        <w:t>s</w:t>
      </w:r>
      <w:r>
        <w:rPr>
          <w:rFonts w:ascii="Arial" w:hAnsi="Arial" w:cs="Arial"/>
          <w:sz w:val="22"/>
          <w:szCs w:val="22"/>
        </w:rPr>
        <w:t xml:space="preserve"> you can request an absentee ballot.  To cast your vote via absentee ballot, your ballot must be received by mail no later than the close of business on Tuesday April 27, 2010.  Absentee ballots received after that date will not be counted.</w:t>
      </w:r>
    </w:p>
    <w:p w:rsidR="00B803B0" w:rsidRDefault="00B803B0" w:rsidP="00D258FD">
      <w:pPr>
        <w:rPr>
          <w:rFonts w:ascii="Arial" w:hAnsi="Arial" w:cs="Arial"/>
          <w:sz w:val="22"/>
          <w:szCs w:val="22"/>
        </w:rPr>
      </w:pPr>
    </w:p>
    <w:p w:rsidR="00B803B0" w:rsidRDefault="00B803B0" w:rsidP="00D258FD">
      <w:pPr>
        <w:rPr>
          <w:rFonts w:ascii="Arial" w:hAnsi="Arial" w:cs="Arial"/>
          <w:sz w:val="22"/>
          <w:szCs w:val="22"/>
        </w:rPr>
      </w:pPr>
      <w:r>
        <w:rPr>
          <w:rFonts w:ascii="Arial" w:hAnsi="Arial" w:cs="Arial"/>
          <w:sz w:val="22"/>
          <w:szCs w:val="22"/>
          <w:u w:val="single"/>
        </w:rPr>
        <w:t>Remember, all votes will be kept confidential</w:t>
      </w:r>
      <w:r>
        <w:rPr>
          <w:rFonts w:ascii="Arial" w:hAnsi="Arial" w:cs="Arial"/>
          <w:sz w:val="22"/>
          <w:szCs w:val="22"/>
        </w:rPr>
        <w:t xml:space="preserve">.  Results from the election will be posted on the SCMA website </w:t>
      </w:r>
      <w:r w:rsidR="00EB6071">
        <w:rPr>
          <w:rFonts w:ascii="Arial" w:hAnsi="Arial" w:cs="Arial"/>
          <w:sz w:val="22"/>
          <w:szCs w:val="22"/>
        </w:rPr>
        <w:t xml:space="preserve">(scmamgt.org) </w:t>
      </w:r>
      <w:r>
        <w:rPr>
          <w:rFonts w:ascii="Arial" w:hAnsi="Arial" w:cs="Arial"/>
          <w:sz w:val="22"/>
          <w:szCs w:val="22"/>
        </w:rPr>
        <w:t>as soon as they are available.</w:t>
      </w:r>
    </w:p>
    <w:p w:rsidR="00EB6071" w:rsidRDefault="00EB6071" w:rsidP="00D258FD">
      <w:pPr>
        <w:rPr>
          <w:rFonts w:ascii="Arial" w:hAnsi="Arial" w:cs="Arial"/>
          <w:sz w:val="22"/>
          <w:szCs w:val="22"/>
        </w:rPr>
      </w:pPr>
    </w:p>
    <w:p w:rsidR="00B803B0" w:rsidRDefault="00B803B0" w:rsidP="00D258FD">
      <w:pPr>
        <w:rPr>
          <w:rFonts w:ascii="Arial" w:hAnsi="Arial" w:cs="Arial"/>
          <w:sz w:val="22"/>
          <w:szCs w:val="22"/>
        </w:rPr>
      </w:pPr>
      <w:r>
        <w:rPr>
          <w:rFonts w:ascii="Arial" w:hAnsi="Arial" w:cs="Arial"/>
          <w:sz w:val="22"/>
          <w:szCs w:val="22"/>
        </w:rPr>
        <w:t xml:space="preserve">Thank you.  </w:t>
      </w:r>
    </w:p>
    <w:p w:rsidR="00B803B0" w:rsidRDefault="00B803B0" w:rsidP="00D258FD">
      <w:pPr>
        <w:rPr>
          <w:rFonts w:ascii="Arial" w:hAnsi="Arial" w:cs="Arial"/>
          <w:sz w:val="22"/>
          <w:szCs w:val="22"/>
        </w:rPr>
      </w:pPr>
    </w:p>
    <w:p w:rsidR="00B803B0" w:rsidRDefault="00B803B0" w:rsidP="00D258FD">
      <w:pPr>
        <w:rPr>
          <w:rFonts w:ascii="Arial" w:hAnsi="Arial" w:cs="Arial"/>
          <w:sz w:val="22"/>
          <w:szCs w:val="22"/>
        </w:rPr>
      </w:pPr>
      <w:r>
        <w:rPr>
          <w:rFonts w:ascii="Arial" w:hAnsi="Arial" w:cs="Arial"/>
          <w:sz w:val="22"/>
          <w:szCs w:val="22"/>
        </w:rPr>
        <w:t>SCMA Board of Directors</w:t>
      </w:r>
    </w:p>
    <w:p w:rsidR="00B803B0" w:rsidRPr="002B781E" w:rsidRDefault="00B803B0" w:rsidP="00D258FD">
      <w:pPr>
        <w:rPr>
          <w:rFonts w:ascii="Arial" w:hAnsi="Arial" w:cs="Arial"/>
        </w:rPr>
      </w:pPr>
    </w:p>
    <w:p w:rsidR="00B803B0" w:rsidRPr="002B781E" w:rsidRDefault="00B803B0" w:rsidP="00D258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803B0" w:rsidTr="00405AFE">
        <w:tc>
          <w:tcPr>
            <w:tcW w:w="9576" w:type="dxa"/>
          </w:tcPr>
          <w:p w:rsidR="00B803B0" w:rsidRPr="00405AFE" w:rsidRDefault="00B803B0" w:rsidP="00405AFE">
            <w:pPr>
              <w:jc w:val="center"/>
              <w:rPr>
                <w:rFonts w:ascii="Arial" w:hAnsi="Arial" w:cs="Arial"/>
                <w:color w:val="0070C0"/>
              </w:rPr>
            </w:pPr>
          </w:p>
          <w:p w:rsidR="00B803B0" w:rsidRDefault="00B803B0">
            <w:pPr>
              <w:jc w:val="both"/>
              <w:rPr>
                <w:rFonts w:ascii="Arial" w:hAnsi="Arial" w:cs="Arial"/>
                <w:sz w:val="24"/>
                <w:szCs w:val="24"/>
              </w:rPr>
            </w:pPr>
            <w:r>
              <w:rPr>
                <w:rFonts w:ascii="Arial" w:hAnsi="Arial" w:cs="Arial"/>
                <w:sz w:val="24"/>
                <w:szCs w:val="24"/>
              </w:rPr>
              <w:t>SCMA’s semi-annual luncheon will be held at the Sacramento Hilton on June 24</w:t>
            </w:r>
            <w:r>
              <w:rPr>
                <w:rFonts w:ascii="Arial" w:hAnsi="Arial" w:cs="Arial"/>
                <w:sz w:val="24"/>
                <w:szCs w:val="24"/>
                <w:vertAlign w:val="superscript"/>
              </w:rPr>
              <w:t>th</w:t>
            </w:r>
            <w:r>
              <w:rPr>
                <w:rFonts w:ascii="Arial" w:hAnsi="Arial" w:cs="Arial"/>
                <w:sz w:val="24"/>
                <w:szCs w:val="24"/>
              </w:rPr>
              <w:t xml:space="preserve">.  Registration begins at 11:15.  Go to scmamgt.org now to make your reservation.  SCMA members – free, non-members – $35.00. </w:t>
            </w:r>
          </w:p>
          <w:p w:rsidR="00B803B0" w:rsidRPr="00405AFE" w:rsidRDefault="00B803B0" w:rsidP="00EF64D9">
            <w:pPr>
              <w:rPr>
                <w:rFonts w:ascii="Arial" w:hAnsi="Arial" w:cs="Arial"/>
              </w:rPr>
            </w:pPr>
          </w:p>
        </w:tc>
      </w:tr>
    </w:tbl>
    <w:p w:rsidR="00B803B0" w:rsidRDefault="00B803B0"/>
    <w:sectPr w:rsidR="00B803B0" w:rsidSect="00AA5229">
      <w:pgSz w:w="12240" w:h="15840"/>
      <w:pgMar w:top="1008" w:right="1800" w:bottom="677"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0FA0"/>
    <w:multiLevelType w:val="hybridMultilevel"/>
    <w:tmpl w:val="3B300772"/>
    <w:lvl w:ilvl="0" w:tplc="090C5B7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DAEF990">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74B72"/>
    <w:rsid w:val="0001314F"/>
    <w:rsid w:val="00017F62"/>
    <w:rsid w:val="00040122"/>
    <w:rsid w:val="000C79CB"/>
    <w:rsid w:val="000C7C4D"/>
    <w:rsid w:val="000D0DB4"/>
    <w:rsid w:val="001221B0"/>
    <w:rsid w:val="0015502E"/>
    <w:rsid w:val="00175ACB"/>
    <w:rsid w:val="00193352"/>
    <w:rsid w:val="001D192C"/>
    <w:rsid w:val="001D4C38"/>
    <w:rsid w:val="001F0DCE"/>
    <w:rsid w:val="00223802"/>
    <w:rsid w:val="00226C86"/>
    <w:rsid w:val="002316CF"/>
    <w:rsid w:val="002513DD"/>
    <w:rsid w:val="00260D28"/>
    <w:rsid w:val="00295BE2"/>
    <w:rsid w:val="002B6233"/>
    <w:rsid w:val="002B781E"/>
    <w:rsid w:val="002C6694"/>
    <w:rsid w:val="003016E9"/>
    <w:rsid w:val="00341BBA"/>
    <w:rsid w:val="003771EE"/>
    <w:rsid w:val="003947AF"/>
    <w:rsid w:val="003A1CB1"/>
    <w:rsid w:val="003A3111"/>
    <w:rsid w:val="003D09EE"/>
    <w:rsid w:val="00405AFE"/>
    <w:rsid w:val="004805E2"/>
    <w:rsid w:val="004C040B"/>
    <w:rsid w:val="00520E0F"/>
    <w:rsid w:val="005341ED"/>
    <w:rsid w:val="00544395"/>
    <w:rsid w:val="005C6F38"/>
    <w:rsid w:val="005D6D96"/>
    <w:rsid w:val="0061078F"/>
    <w:rsid w:val="0063188B"/>
    <w:rsid w:val="00656F2B"/>
    <w:rsid w:val="006D6DB8"/>
    <w:rsid w:val="006E4F5E"/>
    <w:rsid w:val="00721989"/>
    <w:rsid w:val="007649F8"/>
    <w:rsid w:val="00776AE4"/>
    <w:rsid w:val="007A2050"/>
    <w:rsid w:val="007B395E"/>
    <w:rsid w:val="00834697"/>
    <w:rsid w:val="009001B7"/>
    <w:rsid w:val="009115BC"/>
    <w:rsid w:val="00971A9A"/>
    <w:rsid w:val="009951A5"/>
    <w:rsid w:val="009D1702"/>
    <w:rsid w:val="009F0BAD"/>
    <w:rsid w:val="00A12670"/>
    <w:rsid w:val="00A71264"/>
    <w:rsid w:val="00AA5229"/>
    <w:rsid w:val="00AE5C10"/>
    <w:rsid w:val="00B44AA1"/>
    <w:rsid w:val="00B47937"/>
    <w:rsid w:val="00B71C3D"/>
    <w:rsid w:val="00B74B72"/>
    <w:rsid w:val="00B803B0"/>
    <w:rsid w:val="00C100B0"/>
    <w:rsid w:val="00C75E80"/>
    <w:rsid w:val="00C97215"/>
    <w:rsid w:val="00CC7026"/>
    <w:rsid w:val="00CE6615"/>
    <w:rsid w:val="00CF1C63"/>
    <w:rsid w:val="00D258FD"/>
    <w:rsid w:val="00E07147"/>
    <w:rsid w:val="00EB6071"/>
    <w:rsid w:val="00ED7E9A"/>
    <w:rsid w:val="00EF472F"/>
    <w:rsid w:val="00EF64D9"/>
    <w:rsid w:val="00EF7FEE"/>
    <w:rsid w:val="00F34F4B"/>
    <w:rsid w:val="00F44725"/>
    <w:rsid w:val="00F80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0B"/>
    <w:pPr>
      <w:autoSpaceDE w:val="0"/>
      <w:autoSpaceDN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771EE"/>
    <w:rPr>
      <w:rFonts w:ascii="Tahoma" w:hAnsi="Tahoma" w:cs="Tahoma"/>
      <w:sz w:val="16"/>
      <w:szCs w:val="16"/>
    </w:rPr>
  </w:style>
  <w:style w:type="character" w:customStyle="1" w:styleId="BalloonTextChar">
    <w:name w:val="Balloon Text Char"/>
    <w:basedOn w:val="DefaultParagraphFont"/>
    <w:link w:val="BalloonText"/>
    <w:uiPriority w:val="99"/>
    <w:locked/>
    <w:rsid w:val="003771EE"/>
    <w:rPr>
      <w:rFonts w:ascii="Tahoma" w:hAnsi="Tahoma" w:cs="Tahoma"/>
      <w:sz w:val="16"/>
      <w:szCs w:val="16"/>
    </w:rPr>
  </w:style>
  <w:style w:type="table" w:styleId="TableGrid">
    <w:name w:val="Table Grid"/>
    <w:basedOn w:val="TableNormal"/>
    <w:uiPriority w:val="99"/>
    <w:rsid w:val="00D258FD"/>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338</Words>
  <Characters>1823</Characters>
  <Application>Microsoft Office Word</Application>
  <DocSecurity>0</DocSecurity>
  <Lines>15</Lines>
  <Paragraphs>4</Paragraphs>
  <ScaleCrop>false</ScaleCrop>
  <Company>County of Sacramento DHHS</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Gust</dc:creator>
  <cp:keywords/>
  <dc:description/>
  <cp:lastModifiedBy>guiverm</cp:lastModifiedBy>
  <cp:revision>6</cp:revision>
  <cp:lastPrinted>2010-04-14T14:26:00Z</cp:lastPrinted>
  <dcterms:created xsi:type="dcterms:W3CDTF">2010-04-08T17:02:00Z</dcterms:created>
  <dcterms:modified xsi:type="dcterms:W3CDTF">2010-04-14T14:26:00Z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1942808077</vt:i4>
  </property>
  <property fmtid="{D5CDD505-2E9C-101B-9397-08002B2CF9AE}" pid="3" name="_NewReviewCycle">
    <vt:lpwstr/>
  </property>
  <property fmtid="{D5CDD505-2E9C-101B-9397-08002B2CF9AE}" pid="4" name="_EmailSubject">
    <vt:lpwstr>Documents to put on Web</vt:lpwstr>
  </property>
  <property fmtid="{D5CDD505-2E9C-101B-9397-08002B2CF9AE}" pid="5" name="_AuthorEmail">
    <vt:lpwstr>guiverm@SacCounty.NET</vt:lpwstr>
  </property>
  <property fmtid="{D5CDD505-2E9C-101B-9397-08002B2CF9AE}" pid="6" name="_AuthorEmailDisplayName">
    <vt:lpwstr>Guiver. Michael (MSA)</vt:lpwstr>
  </property>
</Properties>
</file>